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478F8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7619379" w14:textId="36F53031" w:rsidR="00952AD4" w:rsidRPr="00015D91" w:rsidRDefault="008C469B" w:rsidP="00952AD4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801ACD" w:rsidRPr="00015D91">
        <w:t>Forrest Smith</w:t>
      </w:r>
      <w:r w:rsidR="00952AD4" w:rsidRPr="00015D91">
        <w:t>, Attorney</w:t>
      </w:r>
    </w:p>
    <w:p w14:paraId="4563371D" w14:textId="77777777" w:rsidR="00952AD4" w:rsidRPr="00015D91" w:rsidRDefault="00952AD4" w:rsidP="00952AD4">
      <w:pPr>
        <w:ind w:left="1440"/>
      </w:pPr>
      <w:r w:rsidRPr="00015D91">
        <w:t>Legal Division</w:t>
      </w:r>
    </w:p>
    <w:p w14:paraId="0A46292F" w14:textId="77777777" w:rsidR="008C469B" w:rsidRPr="00015D91" w:rsidRDefault="008C469B" w:rsidP="008C469B">
      <w:pPr>
        <w:tabs>
          <w:tab w:val="left" w:pos="1170"/>
        </w:tabs>
      </w:pPr>
      <w:r w:rsidRPr="00015D91">
        <w:tab/>
      </w:r>
      <w:r w:rsidRPr="00015D91">
        <w:tab/>
      </w:r>
    </w:p>
    <w:p w14:paraId="40A694CA" w14:textId="469FAFBB" w:rsidR="00952AD4" w:rsidRPr="00015D91" w:rsidRDefault="008C469B" w:rsidP="00952AD4">
      <w:r w:rsidRPr="00015D91">
        <w:rPr>
          <w:b/>
        </w:rPr>
        <w:t>FROM:</w:t>
      </w:r>
      <w:r w:rsidRPr="00015D91">
        <w:rPr>
          <w:b/>
        </w:rPr>
        <w:tab/>
      </w:r>
      <w:r w:rsidR="00801ACD" w:rsidRPr="00015D91">
        <w:t>Jolie Mathis</w:t>
      </w:r>
      <w:r w:rsidR="00952AD4" w:rsidRPr="00015D91">
        <w:t xml:space="preserve">, </w:t>
      </w:r>
      <w:r w:rsidR="00801ACD" w:rsidRPr="00015D91">
        <w:t>Utility Engineering Specialist</w:t>
      </w:r>
    </w:p>
    <w:p w14:paraId="51A6E35F" w14:textId="77777777" w:rsidR="00952AD4" w:rsidRPr="00015D91" w:rsidRDefault="00952AD4" w:rsidP="00952AD4">
      <w:pPr>
        <w:ind w:left="1440"/>
      </w:pPr>
      <w:r w:rsidRPr="00015D91">
        <w:t>Infrastructure Division</w:t>
      </w:r>
    </w:p>
    <w:p w14:paraId="0A6D9320" w14:textId="355423C4" w:rsidR="008C469B" w:rsidRPr="00015D91" w:rsidRDefault="008C469B" w:rsidP="008C469B">
      <w:pPr>
        <w:tabs>
          <w:tab w:val="left" w:pos="1170"/>
        </w:tabs>
        <w:spacing w:before="240"/>
      </w:pPr>
      <w:r w:rsidRPr="00015D91">
        <w:rPr>
          <w:b/>
        </w:rPr>
        <w:t>DATE:</w:t>
      </w:r>
      <w:r w:rsidRPr="00015D91">
        <w:rPr>
          <w:b/>
        </w:rPr>
        <w:tab/>
      </w:r>
      <w:r w:rsidRPr="00015D91">
        <w:rPr>
          <w:b/>
        </w:rPr>
        <w:tab/>
      </w:r>
      <w:r w:rsidR="00801ACD" w:rsidRPr="00015D91">
        <w:rPr>
          <w:bCs/>
        </w:rPr>
        <w:t xml:space="preserve">June </w:t>
      </w:r>
      <w:r w:rsidR="005F1197">
        <w:rPr>
          <w:bCs/>
        </w:rPr>
        <w:t>7</w:t>
      </w:r>
      <w:r w:rsidR="00801ACD" w:rsidRPr="00015D91">
        <w:rPr>
          <w:bCs/>
        </w:rPr>
        <w:t>, 2021</w:t>
      </w:r>
    </w:p>
    <w:p w14:paraId="28B1DD69" w14:textId="77777777" w:rsidR="0028111B" w:rsidRPr="00015D91" w:rsidRDefault="0028111B" w:rsidP="008C469B">
      <w:pPr>
        <w:tabs>
          <w:tab w:val="left" w:pos="1170"/>
        </w:tabs>
        <w:spacing w:before="240"/>
      </w:pPr>
    </w:p>
    <w:p w14:paraId="4A87D41E" w14:textId="674DEB0E" w:rsidR="0034127C" w:rsidRPr="00015D91" w:rsidRDefault="008C469B" w:rsidP="0034127C">
      <w:pPr>
        <w:ind w:left="1440" w:hanging="1440"/>
        <w:rPr>
          <w:i/>
        </w:rPr>
      </w:pPr>
      <w:r w:rsidRPr="00015D91">
        <w:rPr>
          <w:b/>
        </w:rPr>
        <w:t>RE:</w:t>
      </w:r>
      <w:r w:rsidRPr="00015D91">
        <w:rPr>
          <w:b/>
        </w:rPr>
        <w:tab/>
      </w:r>
      <w:r w:rsidR="0034127C" w:rsidRPr="00015D91">
        <w:rPr>
          <w:bCs/>
        </w:rPr>
        <w:t xml:space="preserve">Docket No. </w:t>
      </w:r>
      <w:r w:rsidR="00801ACD" w:rsidRPr="00015D91">
        <w:rPr>
          <w:bCs/>
        </w:rPr>
        <w:t>52089</w:t>
      </w:r>
      <w:r w:rsidR="0034127C" w:rsidRPr="00015D91">
        <w:t xml:space="preserve"> – </w:t>
      </w:r>
      <w:r w:rsidR="0034127C" w:rsidRPr="00015D91">
        <w:rPr>
          <w:i/>
        </w:rPr>
        <w:t xml:space="preserve">Application of </w:t>
      </w:r>
      <w:r w:rsidR="00801ACD" w:rsidRPr="00015D91">
        <w:rPr>
          <w:i/>
        </w:rPr>
        <w:t>Alpha Utility of Camp County, LLC</w:t>
      </w:r>
      <w:r w:rsidR="0034127C" w:rsidRPr="00015D91">
        <w:rPr>
          <w:i/>
        </w:rPr>
        <w:t xml:space="preserve"> and </w:t>
      </w:r>
      <w:r w:rsidR="00801ACD" w:rsidRPr="00015D91">
        <w:rPr>
          <w:i/>
        </w:rPr>
        <w:t>CSWR-Texas Operating Utility Company</w:t>
      </w:r>
      <w:r w:rsidR="005F1197">
        <w:rPr>
          <w:i/>
        </w:rPr>
        <w:t>, LLC</w:t>
      </w:r>
      <w:r w:rsidR="0034127C" w:rsidRPr="00015D91">
        <w:rPr>
          <w:bCs/>
          <w:i/>
        </w:rPr>
        <w:t xml:space="preserve"> </w:t>
      </w:r>
      <w:r w:rsidR="0034127C" w:rsidRPr="00015D91">
        <w:rPr>
          <w:i/>
        </w:rPr>
        <w:t xml:space="preserve">for Sale, Transfer, or Merger of Facilities and Certificate Rights in </w:t>
      </w:r>
      <w:r w:rsidR="00801ACD" w:rsidRPr="00015D91">
        <w:rPr>
          <w:i/>
          <w:iCs/>
        </w:rPr>
        <w:t>Camp</w:t>
      </w:r>
      <w:r w:rsidR="0034127C" w:rsidRPr="00015D91">
        <w:rPr>
          <w:i/>
        </w:rPr>
        <w:t xml:space="preserve"> County</w:t>
      </w:r>
    </w:p>
    <w:p w14:paraId="57E16DF8" w14:textId="77777777" w:rsidR="008C469B" w:rsidRPr="00015D91" w:rsidRDefault="0028111B" w:rsidP="0034127C">
      <w:pPr>
        <w:ind w:left="1440" w:right="-450" w:hanging="1440"/>
      </w:pPr>
      <w:r w:rsidRPr="00015D91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6A472EF5" wp14:editId="47E16D2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C6E840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015D91">
        <w:tab/>
      </w:r>
    </w:p>
    <w:p w14:paraId="7E44B295" w14:textId="77ECDFA1" w:rsidR="0034127C" w:rsidRPr="00015D91" w:rsidRDefault="00C350A9" w:rsidP="0034127C">
      <w:pPr>
        <w:spacing w:before="240"/>
        <w:rPr>
          <w:bCs/>
        </w:rPr>
      </w:pPr>
      <w:r w:rsidRPr="00015D91">
        <w:t>CSWR-Texas Operating Utility Company</w:t>
      </w:r>
      <w:r w:rsidR="0034127C" w:rsidRPr="00015D91">
        <w:rPr>
          <w:bCs/>
        </w:rPr>
        <w:t xml:space="preserve"> (</w:t>
      </w:r>
      <w:r w:rsidRPr="00015D91">
        <w:t>CSWR</w:t>
      </w:r>
      <w:r w:rsidR="0034127C" w:rsidRPr="00015D91">
        <w:rPr>
          <w:bCs/>
        </w:rPr>
        <w:t xml:space="preserve">) and </w:t>
      </w:r>
      <w:r w:rsidRPr="00015D91">
        <w:t>Alpha Utility of Camp County, LLC</w:t>
      </w:r>
      <w:r w:rsidR="0034127C" w:rsidRPr="00015D91">
        <w:rPr>
          <w:i/>
        </w:rPr>
        <w:t xml:space="preserve"> </w:t>
      </w:r>
      <w:r w:rsidR="0034127C" w:rsidRPr="00015D91">
        <w:rPr>
          <w:bCs/>
        </w:rPr>
        <w:t>(</w:t>
      </w:r>
      <w:r w:rsidRPr="00015D91">
        <w:rPr>
          <w:bCs/>
        </w:rPr>
        <w:t>Alpha Utility</w:t>
      </w:r>
      <w:r w:rsidR="0034127C" w:rsidRPr="00015D91">
        <w:rPr>
          <w:bCs/>
        </w:rPr>
        <w:t xml:space="preserve">) (collectively, Applicants) filed an application for sale, transfer, or merger (STM) of facilities and certificate rights in </w:t>
      </w:r>
      <w:r w:rsidRPr="00015D91">
        <w:t>Camp</w:t>
      </w:r>
      <w:r w:rsidR="0034127C" w:rsidRPr="00015D91">
        <w:rPr>
          <w:bCs/>
        </w:rPr>
        <w:t xml:space="preserve"> County, Texas, </w:t>
      </w:r>
      <w:r w:rsidR="009C105F" w:rsidRPr="00015D91">
        <w:rPr>
          <w:bCs/>
        </w:rPr>
        <w:t>under</w:t>
      </w:r>
      <w:r w:rsidR="0034127C" w:rsidRPr="00015D91">
        <w:rPr>
          <w:bCs/>
        </w:rPr>
        <w:t xml:space="preserve"> Texas Water Code </w:t>
      </w:r>
      <w:r w:rsidR="0034127C" w:rsidRPr="00015D91">
        <w:t xml:space="preserve">(TWC) </w:t>
      </w:r>
      <w:r w:rsidR="0034127C" w:rsidRPr="00015D91">
        <w:rPr>
          <w:bCs/>
        </w:rPr>
        <w:t>§</w:t>
      </w:r>
      <w:r w:rsidR="00497664" w:rsidRPr="00015D91">
        <w:rPr>
          <w:bCs/>
        </w:rPr>
        <w:t> </w:t>
      </w:r>
      <w:r w:rsidR="0034127C" w:rsidRPr="00015D91">
        <w:rPr>
          <w:bCs/>
        </w:rPr>
        <w:t>13.301</w:t>
      </w:r>
      <w:r w:rsidR="0034127C" w:rsidRPr="00015D91">
        <w:t xml:space="preserve"> </w:t>
      </w:r>
      <w:r w:rsidR="0034127C" w:rsidRPr="00015D91">
        <w:rPr>
          <w:bCs/>
        </w:rPr>
        <w:t>and 16 Texas Administrative Code (TAC) §</w:t>
      </w:r>
      <w:r w:rsidR="00497664" w:rsidRPr="00015D91">
        <w:rPr>
          <w:bCs/>
        </w:rPr>
        <w:t> </w:t>
      </w:r>
      <w:r w:rsidR="0034127C" w:rsidRPr="00015D91">
        <w:rPr>
          <w:bCs/>
        </w:rPr>
        <w:t xml:space="preserve">24.239.  </w:t>
      </w:r>
    </w:p>
    <w:p w14:paraId="605EC200" w14:textId="650D8E87" w:rsidR="001C2315" w:rsidRPr="00015D91" w:rsidRDefault="0034127C" w:rsidP="001C2315">
      <w:pPr>
        <w:spacing w:before="240"/>
        <w:rPr>
          <w:bCs/>
        </w:rPr>
      </w:pPr>
      <w:bookmarkStart w:id="0" w:name="_Hlk51227193"/>
      <w:r w:rsidRPr="00015D91">
        <w:rPr>
          <w:bCs/>
        </w:rPr>
        <w:t xml:space="preserve">Specifically, </w:t>
      </w:r>
      <w:r w:rsidR="00684182" w:rsidRPr="00015D91">
        <w:t>CSWR</w:t>
      </w:r>
      <w:r w:rsidRPr="00015D91">
        <w:rPr>
          <w:bCs/>
        </w:rPr>
        <w:t xml:space="preserve">, certificate of convenience and necessity (CCN) No. </w:t>
      </w:r>
      <w:r w:rsidR="00684182" w:rsidRPr="00015D91">
        <w:t>13290</w:t>
      </w:r>
      <w:r w:rsidRPr="00015D91">
        <w:t xml:space="preserve">, </w:t>
      </w:r>
      <w:r w:rsidRPr="00015D91">
        <w:rPr>
          <w:bCs/>
        </w:rPr>
        <w:t xml:space="preserve">seeks approval to acquire facilities and to transfer </w:t>
      </w:r>
      <w:proofErr w:type="gramStart"/>
      <w:r w:rsidRPr="00015D91">
        <w:rPr>
          <w:bCs/>
        </w:rPr>
        <w:t>all of</w:t>
      </w:r>
      <w:proofErr w:type="gramEnd"/>
      <w:r w:rsidRPr="00015D91">
        <w:rPr>
          <w:bCs/>
        </w:rPr>
        <w:t xml:space="preserve"> </w:t>
      </w:r>
      <w:r w:rsidR="00A513B8" w:rsidRPr="00015D91">
        <w:rPr>
          <w:bCs/>
        </w:rPr>
        <w:t xml:space="preserve">the </w:t>
      </w:r>
      <w:r w:rsidRPr="00015D91">
        <w:rPr>
          <w:bCs/>
        </w:rPr>
        <w:t xml:space="preserve">water service area from </w:t>
      </w:r>
      <w:r w:rsidR="00684182" w:rsidRPr="00015D91">
        <w:t>Alpha Utility</w:t>
      </w:r>
      <w:r w:rsidRPr="00015D91">
        <w:t xml:space="preserve"> </w:t>
      </w:r>
      <w:r w:rsidRPr="00015D91">
        <w:rPr>
          <w:bCs/>
        </w:rPr>
        <w:t xml:space="preserve">under </w:t>
      </w:r>
      <w:r w:rsidRPr="00015D91">
        <w:t xml:space="preserve">water CCN No. </w:t>
      </w:r>
      <w:r w:rsidR="00016C65" w:rsidRPr="00015D91">
        <w:t>12696</w:t>
      </w:r>
      <w:r w:rsidRPr="00015D91">
        <w:rPr>
          <w:bCs/>
        </w:rPr>
        <w:t xml:space="preserve">. </w:t>
      </w:r>
      <w:bookmarkStart w:id="1" w:name="_Hlk63330499"/>
      <w:bookmarkStart w:id="2" w:name="_Hlk63326489"/>
      <w:r w:rsidR="001C2315" w:rsidRPr="00015D91">
        <w:rPr>
          <w:bCs/>
        </w:rPr>
        <w:t xml:space="preserve"> </w:t>
      </w:r>
      <w:bookmarkEnd w:id="1"/>
    </w:p>
    <w:bookmarkEnd w:id="0"/>
    <w:bookmarkEnd w:id="2"/>
    <w:p w14:paraId="3E509A6E" w14:textId="63B957A4" w:rsidR="0034127C" w:rsidRPr="009F2F27" w:rsidRDefault="0034127C" w:rsidP="0034127C">
      <w:pPr>
        <w:spacing w:before="240"/>
      </w:pPr>
      <w:r w:rsidRPr="00015D91">
        <w:t xml:space="preserve">Based on the mapping review by </w:t>
      </w:r>
      <w:r w:rsidR="00016C65" w:rsidRPr="00015D91">
        <w:t>Tracy Montes</w:t>
      </w:r>
      <w:r w:rsidR="00094623" w:rsidRPr="00015D91">
        <w:t>, Infrastructure Division</w:t>
      </w:r>
      <w:r w:rsidRPr="00015D91">
        <w:t xml:space="preserve">, the financial and managerial review by </w:t>
      </w:r>
      <w:r w:rsidR="00016C65" w:rsidRPr="00015D91">
        <w:t>Fred Bednarski</w:t>
      </w:r>
      <w:r w:rsidRPr="00015D91">
        <w:t xml:space="preserve">, </w:t>
      </w:r>
      <w:r w:rsidR="00094623" w:rsidRPr="00015D91">
        <w:t>Rate Regulation Division</w:t>
      </w:r>
      <w:r w:rsidR="00094623">
        <w:t xml:space="preserve">, </w:t>
      </w:r>
      <w:r>
        <w:t>and 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the A</w:t>
      </w:r>
      <w:r w:rsidRPr="00E11BAD">
        <w:rPr>
          <w:bCs/>
        </w:rPr>
        <w:t>pplicant</w:t>
      </w:r>
      <w:r>
        <w:rPr>
          <w:bCs/>
        </w:rPr>
        <w:t xml:space="preserve">s, </w:t>
      </w:r>
      <w:r w:rsidR="00EA3635">
        <w:rPr>
          <w:bCs/>
        </w:rPr>
        <w:t>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35414F98" w14:textId="77777777" w:rsidR="00952AD4" w:rsidRPr="009F2F27" w:rsidRDefault="00952AD4" w:rsidP="00952AD4">
      <w:pPr>
        <w:rPr>
          <w:highlight w:val="yellow"/>
        </w:rPr>
      </w:pPr>
    </w:p>
    <w:p w14:paraId="259747B2" w14:textId="77777777" w:rsidR="001C2315" w:rsidRPr="001C2315" w:rsidRDefault="001C2315" w:rsidP="001C2315">
      <w:pPr>
        <w:rPr>
          <w:b/>
          <w:u w:val="single"/>
        </w:rPr>
      </w:pPr>
      <w:r w:rsidRPr="001C2315">
        <w:rPr>
          <w:b/>
          <w:u w:val="single"/>
        </w:rPr>
        <w:t>Application Content:</w:t>
      </w:r>
    </w:p>
    <w:p w14:paraId="37A64A76" w14:textId="77777777" w:rsidR="001C2315" w:rsidRPr="001C2315" w:rsidRDefault="001C2315" w:rsidP="001C2315">
      <w:pPr>
        <w:rPr>
          <w:bCs/>
        </w:rPr>
      </w:pPr>
      <w:r w:rsidRPr="001C2315">
        <w:rPr>
          <w:bCs/>
        </w:rPr>
        <w:t>The following deficiencies must be remedied:</w:t>
      </w:r>
    </w:p>
    <w:p w14:paraId="01835FB2" w14:textId="5421C747" w:rsidR="00CC402B" w:rsidRPr="00CC402B" w:rsidRDefault="005F1197" w:rsidP="00C87FF1">
      <w:pPr>
        <w:ind w:left="360"/>
        <w:rPr>
          <w:u w:val="single"/>
        </w:rPr>
      </w:pPr>
      <w:r>
        <w:rPr>
          <w:u w:val="single"/>
        </w:rPr>
        <w:t xml:space="preserve">Question </w:t>
      </w:r>
      <w:r w:rsidR="00C87FF1">
        <w:rPr>
          <w:u w:val="single"/>
        </w:rPr>
        <w:t xml:space="preserve">24.B. </w:t>
      </w:r>
      <w:r w:rsidR="00C87FF1" w:rsidRPr="00C87FF1">
        <w:rPr>
          <w:u w:val="single"/>
        </w:rPr>
        <w:t>Provide details on each required major capital improvement necessary to correct deficiencies to meet the T</w:t>
      </w:r>
      <w:r>
        <w:rPr>
          <w:u w:val="single"/>
        </w:rPr>
        <w:t xml:space="preserve">exas </w:t>
      </w:r>
      <w:r w:rsidR="00C87FF1" w:rsidRPr="00C87FF1">
        <w:rPr>
          <w:u w:val="single"/>
        </w:rPr>
        <w:t>C</w:t>
      </w:r>
      <w:r>
        <w:rPr>
          <w:u w:val="single"/>
        </w:rPr>
        <w:t xml:space="preserve">ommission on </w:t>
      </w:r>
      <w:r w:rsidR="00C87FF1" w:rsidRPr="00C87FF1">
        <w:rPr>
          <w:u w:val="single"/>
        </w:rPr>
        <w:t>E</w:t>
      </w:r>
      <w:r>
        <w:rPr>
          <w:u w:val="single"/>
        </w:rPr>
        <w:t xml:space="preserve">nvironmental </w:t>
      </w:r>
      <w:r w:rsidR="00C87FF1" w:rsidRPr="00C87FF1">
        <w:rPr>
          <w:u w:val="single"/>
        </w:rPr>
        <w:t>Q</w:t>
      </w:r>
      <w:r>
        <w:rPr>
          <w:u w:val="single"/>
        </w:rPr>
        <w:t>uality (TCEQ)</w:t>
      </w:r>
      <w:r w:rsidR="00C87FF1" w:rsidRPr="00C87FF1">
        <w:rPr>
          <w:u w:val="single"/>
        </w:rPr>
        <w:t xml:space="preserve"> or Commission standards (attach any engineering reports or TCEQ approval letters):</w:t>
      </w:r>
    </w:p>
    <w:p w14:paraId="5F67280F" w14:textId="2EE6E0C3" w:rsidR="00CC402B" w:rsidRDefault="00015D91" w:rsidP="00015D91">
      <w:pPr>
        <w:ind w:left="720"/>
      </w:pPr>
      <w:r>
        <w:t xml:space="preserve">Please submit a copy of the TCEQ submittal letter for the construction of water facilities necessary to serve the requested area or the TCEQ </w:t>
      </w:r>
      <w:r w:rsidR="005F1197">
        <w:t>l</w:t>
      </w:r>
      <w:r>
        <w:t>etter(s) approving the same.</w:t>
      </w:r>
    </w:p>
    <w:p w14:paraId="33E33FB2" w14:textId="77777777" w:rsidR="00015D91" w:rsidRPr="00CC402B" w:rsidRDefault="00015D91" w:rsidP="00015D91">
      <w:pPr>
        <w:ind w:left="720"/>
      </w:pPr>
    </w:p>
    <w:p w14:paraId="613FDE7C" w14:textId="14D36008" w:rsidR="00952AD4" w:rsidRDefault="00952AD4" w:rsidP="00DB1A86">
      <w:pPr>
        <w:pStyle w:val="NoSpacing"/>
        <w:jc w:val="both"/>
      </w:pPr>
      <w:r w:rsidRPr="00CC402B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sectPr w:rsidR="00952AD4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2D7CB" w14:textId="77777777" w:rsidR="00A3177F" w:rsidRDefault="00A3177F">
      <w:r>
        <w:separator/>
      </w:r>
    </w:p>
  </w:endnote>
  <w:endnote w:type="continuationSeparator" w:id="0">
    <w:p w14:paraId="0C411348" w14:textId="77777777" w:rsidR="00A3177F" w:rsidRDefault="00A3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A2AD36" w14:textId="77777777" w:rsidR="00A3177F" w:rsidRDefault="00A3177F">
      <w:r>
        <w:separator/>
      </w:r>
    </w:p>
  </w:footnote>
  <w:footnote w:type="continuationSeparator" w:id="0">
    <w:p w14:paraId="66834F42" w14:textId="77777777" w:rsidR="00A3177F" w:rsidRDefault="00A31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FC5200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09E28EB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5389A53F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BF0D9F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978"/>
    <w:rsid w:val="00015D91"/>
    <w:rsid w:val="00016C65"/>
    <w:rsid w:val="00094623"/>
    <w:rsid w:val="00116570"/>
    <w:rsid w:val="001C2315"/>
    <w:rsid w:val="00254E4D"/>
    <w:rsid w:val="00274978"/>
    <w:rsid w:val="0028111B"/>
    <w:rsid w:val="00301794"/>
    <w:rsid w:val="0034127C"/>
    <w:rsid w:val="00384636"/>
    <w:rsid w:val="003D422E"/>
    <w:rsid w:val="004249AC"/>
    <w:rsid w:val="00497664"/>
    <w:rsid w:val="00543686"/>
    <w:rsid w:val="005F1197"/>
    <w:rsid w:val="00684182"/>
    <w:rsid w:val="00735C29"/>
    <w:rsid w:val="007B4BEA"/>
    <w:rsid w:val="007D0F23"/>
    <w:rsid w:val="007E4EE0"/>
    <w:rsid w:val="00801ACD"/>
    <w:rsid w:val="008262FF"/>
    <w:rsid w:val="008C469B"/>
    <w:rsid w:val="0091083F"/>
    <w:rsid w:val="009325ED"/>
    <w:rsid w:val="00952AD4"/>
    <w:rsid w:val="009C105F"/>
    <w:rsid w:val="00A17E88"/>
    <w:rsid w:val="00A3177F"/>
    <w:rsid w:val="00A513B8"/>
    <w:rsid w:val="00A56B88"/>
    <w:rsid w:val="00A7691E"/>
    <w:rsid w:val="00B56DD2"/>
    <w:rsid w:val="00C350A9"/>
    <w:rsid w:val="00C87FF1"/>
    <w:rsid w:val="00CC402B"/>
    <w:rsid w:val="00DA36E8"/>
    <w:rsid w:val="00DB1A86"/>
    <w:rsid w:val="00E81E82"/>
    <w:rsid w:val="00EA1CBD"/>
    <w:rsid w:val="00EA3635"/>
    <w:rsid w:val="00EA5690"/>
    <w:rsid w:val="00F3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527ABA"/>
  <w15:chartTrackingRefBased/>
  <w15:docId w15:val="{4CAAC32E-B950-4776-96BA-CFCB5E60C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105F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105F"/>
    <w:rPr>
      <w:rFonts w:cs="Baskerville Old Face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Forrest Smith</cp:lastModifiedBy>
  <cp:revision>6</cp:revision>
  <cp:lastPrinted>2014-10-31T15:06:00Z</cp:lastPrinted>
  <dcterms:created xsi:type="dcterms:W3CDTF">2021-06-03T13:54:00Z</dcterms:created>
  <dcterms:modified xsi:type="dcterms:W3CDTF">2021-06-07T13:54:00Z</dcterms:modified>
</cp:coreProperties>
</file>